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Processo Administrativo Nº 23082.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XXXXXX/20XX-XX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Natureza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</w:rPr>
        <w:sectPr>
          <w:headerReference r:id="rId7" w:type="default"/>
          <w:pgSz w:h="16838" w:w="11906" w:orient="portrait"/>
          <w:pgMar w:bottom="1134" w:top="1191" w:left="1701" w:right="851" w:header="1134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</w:t>
        <w:tab/>
        <w:t xml:space="preserve">Projeto de Ensino 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Pesquisa e de Desenvolvimento Científico e Tecnológico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Extensão</w:t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Desenvolvimento Institucional</w:t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Inovação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  <w:sectPr>
          <w:type w:val="continuous"/>
          <w:pgSz w:h="16838" w:w="11906" w:orient="portrait"/>
          <w:pgMar w:bottom="1134" w:top="1191" w:left="1701" w:right="851" w:header="1134" w:footer="0"/>
          <w:cols w:equalWidth="0" w:num="2">
            <w:col w:space="720" w:w="4316.999999999999"/>
            <w:col w:space="0" w:w="4316.999999999999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Extensão com finalidade de Empreendedorismo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 Tipo de Interação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1134" w:top="1191" w:left="1701" w:right="851" w:header="113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  <w:tab w:val="left" w:leader="none" w:pos="1276"/>
        </w:tabs>
        <w:ind w:left="1276" w:hanging="127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   Tipo B: Cooperação Técnica com Repasse de Recursos Financeiros para a Conta Única da UFRPE.</w:t>
      </w:r>
    </w:p>
    <w:p w:rsidR="00000000" w:rsidDel="00000000" w:rsidP="00000000" w:rsidRDefault="00000000" w:rsidRPr="00000000" w14:paraId="00000010">
      <w:pPr>
        <w:tabs>
          <w:tab w:val="left" w:leader="none" w:pos="567"/>
          <w:tab w:val="left" w:leader="none" w:pos="1276"/>
        </w:tabs>
        <w:ind w:left="1276" w:hanging="12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  <w:tab w:val="left" w:leader="none" w:pos="1276"/>
        </w:tabs>
        <w:ind w:left="1276" w:hanging="12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  <w:tab w:val="left" w:leader="none" w:pos="1276"/>
        </w:tabs>
        <w:ind w:left="1276" w:hanging="1276"/>
        <w:jc w:val="both"/>
        <w:rPr>
          <w:rFonts w:ascii="Calibri" w:cs="Calibri" w:eastAsia="Calibri" w:hAnsi="Calibri"/>
          <w:sz w:val="20"/>
          <w:szCs w:val="20"/>
        </w:rPr>
        <w:sectPr>
          <w:type w:val="continuous"/>
          <w:pgSz w:h="16838" w:w="11906" w:orient="portrait"/>
          <w:pgMar w:bottom="1134" w:top="1191" w:left="1701" w:right="851" w:header="1134" w:footer="0"/>
          <w:cols w:equalWidth="0" w:num="2">
            <w:col w:space="720" w:w="4316.999999999999"/>
            <w:col w:space="0" w:w="4316.999999999999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Tipo J: Cooperação Técnica sem recursos financeiros para a UFRPE mas com previsão de recompensa ou despesas executadas diretamente pelo financiador.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 Partícipes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3.1. Partícipe 1</w:t>
      </w:r>
      <w:r w:rsidDel="00000000" w:rsidR="00000000" w:rsidRPr="00000000">
        <w:rPr>
          <w:rtl w:val="0"/>
        </w:rPr>
      </w:r>
    </w:p>
    <w:tbl>
      <w:tblPr>
        <w:tblStyle w:val="Table4"/>
        <w:tblW w:w="9494.0" w:type="dxa"/>
        <w:jc w:val="left"/>
        <w:tblInd w:w="-70.0" w:type="dxa"/>
        <w:tblLayout w:type="fixed"/>
        <w:tblLook w:val="0400"/>
      </w:tblPr>
      <w:tblGrid>
        <w:gridCol w:w="4603"/>
        <w:gridCol w:w="1832"/>
        <w:gridCol w:w="3059"/>
        <w:tblGridChange w:id="0">
          <w:tblGrid>
            <w:gridCol w:w="4603"/>
            <w:gridCol w:w="1832"/>
            <w:gridCol w:w="3059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ÓRGÃO/ENTIDADE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CNPJ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Universidade Federal Rural de Pernambuco - UFRPE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24.416.174/0001-06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ENDEREÇO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CIDADE/UF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CEP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Rua Dom Manuel de Medeiros, s/n, Dois Irmãos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Recife/PE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52.171-900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REPRESENTANTE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Maria José de Sena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.874.104-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****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290 SSP/PE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3.2. Partícipe 2</w:t>
      </w:r>
      <w:r w:rsidDel="00000000" w:rsidR="00000000" w:rsidRPr="00000000">
        <w:rPr>
          <w:rtl w:val="0"/>
        </w:rPr>
      </w:r>
    </w:p>
    <w:tbl>
      <w:tblPr>
        <w:tblStyle w:val="Table5"/>
        <w:tblW w:w="9494.0" w:type="dxa"/>
        <w:jc w:val="left"/>
        <w:tblInd w:w="-70.0" w:type="dxa"/>
        <w:tblLayout w:type="fixed"/>
        <w:tblLook w:val="0400"/>
      </w:tblPr>
      <w:tblGrid>
        <w:gridCol w:w="4603"/>
        <w:gridCol w:w="1832"/>
        <w:gridCol w:w="3059"/>
        <w:tblGridChange w:id="0">
          <w:tblGrid>
            <w:gridCol w:w="4603"/>
            <w:gridCol w:w="1832"/>
            <w:gridCol w:w="3059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ÓRGÃO/ENTIDADE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CNPJ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ENDEREÇO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CIDADE/UF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CEP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REPRESENTANTE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1134" w:top="1191" w:left="1701" w:right="851" w:header="113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Descrição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4.0" w:type="dxa"/>
        <w:jc w:val="center"/>
        <w:tblLayout w:type="fixed"/>
        <w:tblLook w:val="0000"/>
      </w:tblPr>
      <w:tblGrid>
        <w:gridCol w:w="6590"/>
        <w:gridCol w:w="1593"/>
        <w:gridCol w:w="1311"/>
        <w:tblGridChange w:id="0">
          <w:tblGrid>
            <w:gridCol w:w="6590"/>
            <w:gridCol w:w="1593"/>
            <w:gridCol w:w="13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Período de Execução: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Após publicação no DOU.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Identificação do Objeto: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 de forma detalhada, objetiva, clara e precisa o que se pretende realizar ou obter.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 e Caracterização da Relevância da Atividade para a Universidade: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Exemplo, exemplo.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Atribuições do Partícipe 1: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Exemplo;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Atribuições do Partícipe 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Exemplo;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Exemplo.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09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Metas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94.0" w:type="dxa"/>
        <w:jc w:val="left"/>
        <w:tblInd w:w="-70.0" w:type="dxa"/>
        <w:tblLayout w:type="fixed"/>
        <w:tblLook w:val="0400"/>
      </w:tblPr>
      <w:tblGrid>
        <w:gridCol w:w="634"/>
        <w:gridCol w:w="4962"/>
        <w:gridCol w:w="1840"/>
        <w:gridCol w:w="996"/>
        <w:gridCol w:w="1062"/>
        <w:tblGridChange w:id="0">
          <w:tblGrid>
            <w:gridCol w:w="634"/>
            <w:gridCol w:w="4962"/>
            <w:gridCol w:w="1840"/>
            <w:gridCol w:w="996"/>
            <w:gridCol w:w="106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RESULTADOS ESPERADOS MENSURÁVEIS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10 profissionais capacitados.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 relatório técnico.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 patente.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¹ evitar usar apenas uma meta ou sobreposição temporal de metas.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² as etapas serão descritas no item 8.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Cronograma de Desembolso do Financiador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94.0" w:type="dxa"/>
        <w:jc w:val="left"/>
        <w:tblInd w:w="-70.0" w:type="dxa"/>
        <w:tblLayout w:type="fixed"/>
        <w:tblLook w:val="0400"/>
      </w:tblPr>
      <w:tblGrid>
        <w:gridCol w:w="2031"/>
        <w:gridCol w:w="2038"/>
        <w:gridCol w:w="2440"/>
        <w:gridCol w:w="2985"/>
        <w:tblGridChange w:id="0">
          <w:tblGrid>
            <w:gridCol w:w="2031"/>
            <w:gridCol w:w="2038"/>
            <w:gridCol w:w="2440"/>
            <w:gridCol w:w="298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Nº DA PARCELA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0"/>
          <w:szCs w:val="20"/>
        </w:rPr>
        <w:sectPr>
          <w:headerReference r:id="rId8" w:type="default"/>
          <w:type w:val="nextPage"/>
          <w:pgSz w:h="16838" w:w="11906" w:orient="portrait"/>
          <w:pgMar w:bottom="1134" w:top="1134" w:left="1701" w:right="851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Equipe Executora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7.1. Docentes da UFRPE</w:t>
      </w:r>
    </w:p>
    <w:tbl>
      <w:tblPr>
        <w:tblStyle w:val="Table13"/>
        <w:tblW w:w="9494.000000000002" w:type="dxa"/>
        <w:jc w:val="left"/>
        <w:tblInd w:w="-70.0" w:type="dxa"/>
        <w:tblLayout w:type="fixed"/>
        <w:tblLook w:val="0400"/>
      </w:tblPr>
      <w:tblGrid>
        <w:gridCol w:w="1781"/>
        <w:gridCol w:w="575"/>
        <w:gridCol w:w="821"/>
        <w:gridCol w:w="729"/>
        <w:gridCol w:w="443"/>
        <w:gridCol w:w="820"/>
        <w:gridCol w:w="1012"/>
        <w:gridCol w:w="917"/>
        <w:gridCol w:w="430"/>
        <w:gridCol w:w="1120"/>
        <w:gridCol w:w="846"/>
        <w:tblGridChange w:id="0">
          <w:tblGrid>
            <w:gridCol w:w="1781"/>
            <w:gridCol w:w="575"/>
            <w:gridCol w:w="821"/>
            <w:gridCol w:w="729"/>
            <w:gridCol w:w="443"/>
            <w:gridCol w:w="820"/>
            <w:gridCol w:w="1012"/>
            <w:gridCol w:w="917"/>
            <w:gridCol w:w="430"/>
            <w:gridCol w:w="1120"/>
            <w:gridCol w:w="846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DADOS FUNCIONAIS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 DE REMUNERAÇÃO ³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SIAPE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CONCLUÍDA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CLASSE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NÍVEL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REGIME DE TRABALHO NA UFRPE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MENSAL (R$)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Adjunto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40h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Associado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Colaborador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definições dos valores de bolsas: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7.2. Técnicos da UFRPE</w:t>
      </w:r>
    </w:p>
    <w:tbl>
      <w:tblPr>
        <w:tblStyle w:val="Table14"/>
        <w:tblW w:w="9494.0" w:type="dxa"/>
        <w:jc w:val="left"/>
        <w:tblInd w:w="-70.0" w:type="dxa"/>
        <w:tblLayout w:type="fixed"/>
        <w:tblLook w:val="0400"/>
      </w:tblPr>
      <w:tblGrid>
        <w:gridCol w:w="1851"/>
        <w:gridCol w:w="648"/>
        <w:gridCol w:w="751"/>
        <w:gridCol w:w="526"/>
        <w:gridCol w:w="760"/>
        <w:gridCol w:w="790"/>
        <w:gridCol w:w="847"/>
        <w:gridCol w:w="589"/>
        <w:gridCol w:w="1715"/>
        <w:gridCol w:w="1017"/>
        <w:tblGridChange w:id="0">
          <w:tblGrid>
            <w:gridCol w:w="1851"/>
            <w:gridCol w:w="648"/>
            <w:gridCol w:w="751"/>
            <w:gridCol w:w="526"/>
            <w:gridCol w:w="760"/>
            <w:gridCol w:w="790"/>
            <w:gridCol w:w="847"/>
            <w:gridCol w:w="589"/>
            <w:gridCol w:w="1715"/>
            <w:gridCol w:w="101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DADOS FUNCIONAIS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 DE REMUNERAÇÃO ³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SIAPE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 CONCLUÍDA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MENSAL (R$)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IV-16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Colaborador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</w:tbl>
    <w:p w:rsidR="00000000" w:rsidDel="00000000" w:rsidP="00000000" w:rsidRDefault="00000000" w:rsidRPr="00000000" w14:paraId="0000010C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definições dos valores de bolsas: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7.3. Estudantes da UFRPE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tbl>
      <w:tblPr>
        <w:tblStyle w:val="Table15"/>
        <w:tblW w:w="9494.0" w:type="dxa"/>
        <w:jc w:val="left"/>
        <w:tblInd w:w="-70.0" w:type="dxa"/>
        <w:tblLayout w:type="fixed"/>
        <w:tblLook w:val="0400"/>
      </w:tblPr>
      <w:tblGrid>
        <w:gridCol w:w="1926"/>
        <w:gridCol w:w="771"/>
        <w:gridCol w:w="1649"/>
        <w:gridCol w:w="1080"/>
        <w:gridCol w:w="826"/>
        <w:gridCol w:w="573"/>
        <w:gridCol w:w="1675"/>
        <w:gridCol w:w="994"/>
        <w:tblGridChange w:id="0">
          <w:tblGrid>
            <w:gridCol w:w="1926"/>
            <w:gridCol w:w="771"/>
            <w:gridCol w:w="1649"/>
            <w:gridCol w:w="1080"/>
            <w:gridCol w:w="826"/>
            <w:gridCol w:w="573"/>
            <w:gridCol w:w="1675"/>
            <w:gridCol w:w="9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CPF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EM ANDAMENTO NA UFRPE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 DE REMUNERAÇÃO ³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MENSAL (R$)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Seleção 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Graduação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Seleção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1, 2, 3, 4, ...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definições dos valores de bolsas: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seleção dos estudantes: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7.4. Vinculados aos Demais Partícipes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6"/>
        <w:tblW w:w="9494.0" w:type="dxa"/>
        <w:jc w:val="left"/>
        <w:tblInd w:w="-70.0" w:type="dxa"/>
        <w:tblLayout w:type="fixed"/>
        <w:tblLook w:val="0400"/>
      </w:tblPr>
      <w:tblGrid>
        <w:gridCol w:w="2488"/>
        <w:gridCol w:w="946"/>
        <w:gridCol w:w="1058"/>
        <w:gridCol w:w="1168"/>
        <w:gridCol w:w="1499"/>
        <w:gridCol w:w="1057"/>
        <w:gridCol w:w="1278"/>
        <w:tblGridChange w:id="0">
          <w:tblGrid>
            <w:gridCol w:w="2488"/>
            <w:gridCol w:w="946"/>
            <w:gridCol w:w="1058"/>
            <w:gridCol w:w="1168"/>
            <w:gridCol w:w="1499"/>
            <w:gridCol w:w="1057"/>
            <w:gridCol w:w="127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CONCLUÍDA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INSTITUIÇÃO COM VÍNCULO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2, 3, ....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1, 3, 4, ...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³ informar o parâmetro utilizado para definição do valor das bolsas.</w:t>
      </w:r>
    </w:p>
    <w:p w:rsidR="00000000" w:rsidDel="00000000" w:rsidP="00000000" w:rsidRDefault="00000000" w:rsidRPr="00000000" w14:paraId="0000016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apresentar o processo/edital para seleção e concessão de bolsas para alunos, inclusive o resultado, ou justificativa.</w:t>
      </w:r>
    </w:p>
    <w:p w:rsidR="00000000" w:rsidDel="00000000" w:rsidP="00000000" w:rsidRDefault="00000000" w:rsidRPr="00000000" w14:paraId="0000016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quando da elaboração do Plano de Trabalho não for possível informar os dados (nome, SIAPE/CPF) dos participantes, deverá ser providenciado posteriormente os devidos ajustes no plano de trabalho, de modo a incluir os dados dos participantes selecionados. </w:t>
      </w:r>
    </w:p>
    <w:p w:rsidR="00000000" w:rsidDel="00000000" w:rsidP="00000000" w:rsidRDefault="00000000" w:rsidRPr="00000000" w14:paraId="00000170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o pagamento de bolsas aos membros externos à UFRPE deverá ser realizado diretamente pelo partícipe financiador.</w:t>
      </w:r>
    </w:p>
    <w:p w:rsidR="00000000" w:rsidDel="00000000" w:rsidP="00000000" w:rsidRDefault="00000000" w:rsidRPr="00000000" w14:paraId="00000171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7.5. Contratações de Profissionais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tbl>
      <w:tblPr>
        <w:tblStyle w:val="Table17"/>
        <w:tblW w:w="9494.0" w:type="dxa"/>
        <w:jc w:val="left"/>
        <w:tblInd w:w="-70.0" w:type="dxa"/>
        <w:tblLayout w:type="fixed"/>
        <w:tblLook w:val="0400"/>
      </w:tblPr>
      <w:tblGrid>
        <w:gridCol w:w="2710"/>
        <w:gridCol w:w="1088"/>
        <w:gridCol w:w="1003"/>
        <w:gridCol w:w="1256"/>
        <w:gridCol w:w="834"/>
        <w:gridCol w:w="1603"/>
        <w:gridCol w:w="1000"/>
        <w:tblGridChange w:id="0">
          <w:tblGrid>
            <w:gridCol w:w="2710"/>
            <w:gridCol w:w="1088"/>
            <w:gridCol w:w="1003"/>
            <w:gridCol w:w="1256"/>
            <w:gridCol w:w="834"/>
            <w:gridCol w:w="1603"/>
            <w:gridCol w:w="10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ATIVIDADES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QUANTIDADE DE PROFISSIONAIS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A SER CONTRATADA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CATEGORIA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 DE REMUNERAÇÃO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DURAÇÃO (MESES)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Contratação CLT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obrigatório inserir termo de referência que respaldará a seleção do profissional.</w:t>
      </w:r>
    </w:p>
    <w:p w:rsidR="00000000" w:rsidDel="00000000" w:rsidP="00000000" w:rsidRDefault="00000000" w:rsidRPr="00000000" w14:paraId="000001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Plano de Aplicação Detalhado 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494.0" w:type="dxa"/>
        <w:jc w:val="left"/>
        <w:tblInd w:w="-70.0" w:type="dxa"/>
        <w:tblLayout w:type="fixed"/>
        <w:tblLook w:val="0400"/>
      </w:tblPr>
      <w:tblGrid>
        <w:gridCol w:w="732"/>
        <w:gridCol w:w="4383"/>
        <w:gridCol w:w="657"/>
        <w:gridCol w:w="738"/>
        <w:gridCol w:w="657"/>
        <w:gridCol w:w="994"/>
        <w:gridCol w:w="1333"/>
        <w:tblGridChange w:id="0">
          <w:tblGrid>
            <w:gridCol w:w="732"/>
            <w:gridCol w:w="4383"/>
            <w:gridCol w:w="657"/>
            <w:gridCol w:w="738"/>
            <w:gridCol w:w="657"/>
            <w:gridCol w:w="994"/>
            <w:gridCol w:w="133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METAS E 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(R$)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 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1.1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 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2.1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 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3.1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 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XXXXXXXXXXXXXXXXXXXXXXXXXXXXX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XXXXXXXXXXX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observações sobre as despesas:</w:t>
      </w:r>
    </w:p>
    <w:p w:rsidR="00000000" w:rsidDel="00000000" w:rsidP="00000000" w:rsidRDefault="00000000" w:rsidRPr="00000000" w14:paraId="0000029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Ao término do convênio, eventuais saldos remanescentes serão recolhidos à Conta Única da UFRPE. </w:t>
      </w:r>
    </w:p>
    <w:p w:rsidR="00000000" w:rsidDel="00000000" w:rsidP="00000000" w:rsidRDefault="00000000" w:rsidRPr="00000000" w14:paraId="0000029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Ao término do prazo de execução do Projeto, a totalidade dos bens disponíveis deverá ser tombada e incorporada ao patrimônio da UFRPE.</w:t>
      </w:r>
    </w:p>
    <w:p w:rsidR="00000000" w:rsidDel="00000000" w:rsidP="00000000" w:rsidRDefault="00000000" w:rsidRPr="00000000" w14:paraId="0000029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despesas com passagens aéreas deve ser considerada a cotação apurada por meio de pesquisa de mercado. </w:t>
      </w:r>
    </w:p>
    <w:p w:rsidR="00000000" w:rsidDel="00000000" w:rsidP="00000000" w:rsidRDefault="00000000" w:rsidRPr="00000000" w14:paraId="0000029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despesas com diárias nacionais, deverão ser observados os valores de referência disciplinados pelo Decreto nº 5.992/06. No caso de diárias no exterior, deve-se adotar os valores de referência disciplinados pelo Decreto n° 6.576/08.</w:t>
      </w:r>
    </w:p>
    <w:p w:rsidR="00000000" w:rsidDel="00000000" w:rsidP="00000000" w:rsidRDefault="00000000" w:rsidRPr="00000000" w14:paraId="00000296">
      <w:pPr>
        <w:rPr/>
        <w:sectPr>
          <w:type w:val="continuous"/>
          <w:pgSz w:h="16838" w:w="11906" w:orient="portrait"/>
          <w:pgMar w:bottom="1134" w:top="1134" w:left="1701" w:right="851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Plano de Aplicação Consolidado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494.0" w:type="dxa"/>
        <w:jc w:val="left"/>
        <w:tblInd w:w="-70.0" w:type="dxa"/>
        <w:tblLayout w:type="fixed"/>
        <w:tblLook w:val="0400"/>
      </w:tblPr>
      <w:tblGrid>
        <w:gridCol w:w="7185"/>
        <w:gridCol w:w="2309"/>
        <w:tblGridChange w:id="0">
          <w:tblGrid>
            <w:gridCol w:w="7185"/>
            <w:gridCol w:w="23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ESPECIFICAÇÃO DA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(R$)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Bolsa Coordenador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Bolsa Aluno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Passagens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Equipamentos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Recompensa à UFRPE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Aprovação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Coordenador do Projeto na Universidade Federal Rural de Pernambuco - UFRPE, aprovo o presente Plano de Trabalho.</w:t>
      </w:r>
    </w:p>
    <w:p w:rsidR="00000000" w:rsidDel="00000000" w:rsidP="00000000" w:rsidRDefault="00000000" w:rsidRPr="00000000" w14:paraId="000002B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2B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Coordenador</w:t>
      </w:r>
    </w:p>
    <w:p w:rsidR="00000000" w:rsidDel="00000000" w:rsidP="00000000" w:rsidRDefault="00000000" w:rsidRPr="00000000" w14:paraId="000002B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legal da Universidade Federal Rural de Pernambuco - UFRPE, aprovo o presente Plano de Trabalho.</w:t>
      </w:r>
    </w:p>
    <w:p w:rsidR="00000000" w:rsidDel="00000000" w:rsidP="00000000" w:rsidRDefault="00000000" w:rsidRPr="00000000" w14:paraId="000002B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2B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Maria José de Sena</w:t>
      </w:r>
    </w:p>
    <w:p w:rsidR="00000000" w:rsidDel="00000000" w:rsidP="00000000" w:rsidRDefault="00000000" w:rsidRPr="00000000" w14:paraId="000002B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2C0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legal do(a)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PARTÍCIPE 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aprovo o presente Plano de Trabalho.</w:t>
      </w:r>
    </w:p>
    <w:p w:rsidR="00000000" w:rsidDel="00000000" w:rsidP="00000000" w:rsidRDefault="00000000" w:rsidRPr="00000000" w14:paraId="000002C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2C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Representante Legal</w:t>
      </w:r>
    </w:p>
    <w:p w:rsidR="00000000" w:rsidDel="00000000" w:rsidP="00000000" w:rsidRDefault="00000000" w:rsidRPr="00000000" w14:paraId="000002C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2C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sectPr>
      <w:type w:val="continuous"/>
      <w:pgSz w:h="16838" w:w="11906" w:orient="portrait"/>
      <w:pgMar w:bottom="1134" w:top="1134" w:left="1701" w:right="851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2155" cy="7321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2155" cy="732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9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2CA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UNIVERSIDADE FEDERAL RURAL DE PERNAMBUCO</w:t>
    </w:r>
  </w:p>
  <w:p w:rsidR="00000000" w:rsidDel="00000000" w:rsidP="00000000" w:rsidRDefault="00000000" w:rsidRPr="00000000" w14:paraId="000002CB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DE INOVAÇÃO, PESQUISA, EMPREENDEDORISMO, INTERNACIONALIZAÇÃO E RELAÇÕES INSTITUCIONAIS</w:t>
    </w:r>
  </w:p>
  <w:p w:rsidR="00000000" w:rsidDel="00000000" w:rsidP="00000000" w:rsidRDefault="00000000" w:rsidRPr="00000000" w14:paraId="000002CC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NÚCLEO DE RELAÇÕES INSTITUCIONAIS</w:t>
    </w:r>
  </w:p>
  <w:p w:rsidR="00000000" w:rsidDel="00000000" w:rsidP="00000000" w:rsidRDefault="00000000" w:rsidRPr="00000000" w14:paraId="000002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Manoel de Medeiros, S/N, Dois Irmãos – CEP: 52171-900</w:t>
    </w:r>
  </w:p>
  <w:p w:rsidR="00000000" w:rsidDel="00000000" w:rsidP="00000000" w:rsidRDefault="00000000" w:rsidRPr="00000000" w14:paraId="000002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2et92p0" w:id="4"/>
    <w:bookmarkEnd w:id="4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parcerias.ufrpe.br | chamado.ipe@ufrpe.br</w:t>
    </w:r>
  </w:p>
  <w:p w:rsidR="00000000" w:rsidDel="00000000" w:rsidP="00000000" w:rsidRDefault="00000000" w:rsidRPr="00000000" w14:paraId="000002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 Narrow" w:cs="Arial Narrow" w:eastAsia="Arial Narrow" w:hAnsi="Arial Narrow"/>
      <w:b w:val="1"/>
      <w:bCs w:val="1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</w:rPr>
  </w:style>
  <w:style w:type="paragraph" w:styleId="Normal" w:default="1">
    <w:name w:val="Normal"/>
    <w:qFormat w:val="1"/>
    <w:rsid w:val="00EE4756"/>
    <w:rPr>
      <w:sz w:val="24"/>
    </w:rPr>
  </w:style>
  <w:style w:type="paragraph" w:styleId="Heading1">
    <w:name w:val="heading 1"/>
    <w:basedOn w:val="Normal"/>
    <w:next w:val="Normal"/>
    <w:qFormat w:val="1"/>
    <w:rsid w:val="0039704D"/>
    <w:pPr>
      <w:keepNext w:val="1"/>
      <w:jc w:val="both"/>
      <w:outlineLvl w:val="0"/>
    </w:pPr>
    <w:rPr>
      <w:b w:val="1"/>
      <w:bCs w:val="1"/>
    </w:rPr>
  </w:style>
  <w:style w:type="paragraph" w:styleId="Heading2">
    <w:name w:val="heading 2"/>
    <w:basedOn w:val="Normal"/>
    <w:next w:val="Normal"/>
    <w:qFormat w:val="1"/>
    <w:rsid w:val="0039704D"/>
    <w:pPr>
      <w:keepNext w:val="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 w:val="1"/>
    <w:rsid w:val="0039704D"/>
    <w:pPr>
      <w:keepNext w:val="1"/>
      <w:jc w:val="center"/>
      <w:outlineLvl w:val="2"/>
    </w:pPr>
    <w:rPr>
      <w:rFonts w:ascii="Arial" w:cs="Arial" w:hAnsi="Arial"/>
      <w:b w:val="1"/>
      <w:bCs w:val="1"/>
      <w:sz w:val="20"/>
    </w:rPr>
  </w:style>
  <w:style w:type="paragraph" w:styleId="Heading4">
    <w:name w:val="heading 4"/>
    <w:basedOn w:val="Normal"/>
    <w:next w:val="Normal"/>
    <w:qFormat w:val="1"/>
    <w:rsid w:val="0039704D"/>
    <w:pPr>
      <w:keepNext w:val="1"/>
      <w:jc w:val="center"/>
      <w:outlineLvl w:val="3"/>
    </w:pPr>
    <w:rPr>
      <w:rFonts w:ascii="Arial Narrow" w:cs="Arial" w:hAnsi="Arial Narrow"/>
      <w:b w:val="1"/>
      <w:bCs w:val="1"/>
    </w:rPr>
  </w:style>
  <w:style w:type="paragraph" w:styleId="Heading5">
    <w:name w:val="heading 5"/>
    <w:basedOn w:val="Normal"/>
    <w:next w:val="Normal"/>
    <w:qFormat w:val="1"/>
    <w:rsid w:val="0039704D"/>
    <w:pPr>
      <w:keepNext w:val="1"/>
      <w:outlineLvl w:val="4"/>
    </w:pPr>
    <w:rPr>
      <w:rFonts w:ascii="Arial Narrow" w:cs="Arial" w:hAnsi="Arial Narrow"/>
      <w:b w:val="1"/>
      <w:bCs w:val="1"/>
    </w:rPr>
  </w:style>
  <w:style w:type="paragraph" w:styleId="Heading6">
    <w:name w:val="heading 6"/>
    <w:basedOn w:val="Normal"/>
    <w:next w:val="Normal"/>
    <w:link w:val="Heading6Char"/>
    <w:qFormat w:val="1"/>
    <w:rsid w:val="0039704D"/>
    <w:pPr>
      <w:keepNext w:val="1"/>
      <w:outlineLvl w:val="5"/>
    </w:pPr>
    <w:rPr>
      <w:rFonts w:eastAsia="Arial Unicode MS"/>
      <w:b w:val="1"/>
      <w:sz w:val="22"/>
      <w:szCs w:val="24"/>
      <w:lang/>
    </w:rPr>
  </w:style>
  <w:style w:type="paragraph" w:styleId="Heading7">
    <w:name w:val="heading 7"/>
    <w:basedOn w:val="Normal"/>
    <w:next w:val="Normal"/>
    <w:qFormat w:val="1"/>
    <w:rsid w:val="0039704D"/>
    <w:pPr>
      <w:keepNext w:val="1"/>
      <w:jc w:val="both"/>
      <w:outlineLvl w:val="6"/>
    </w:pPr>
    <w:rPr>
      <w:rFonts w:ascii="Arial Narrow" w:hAnsi="Arial Narrow"/>
      <w:b w:val="1"/>
      <w:bCs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6Char" w:customStyle="1">
    <w:name w:val="Heading 6 Char"/>
    <w:link w:val="Heading6"/>
    <w:qFormat w:val="1"/>
    <w:rsid w:val="008829B9"/>
    <w:rPr>
      <w:rFonts w:eastAsia="Arial Unicode MS"/>
      <w:b w:val="1"/>
      <w:sz w:val="22"/>
      <w:szCs w:val="24"/>
    </w:rPr>
  </w:style>
  <w:style w:type="character" w:styleId="HeaderChar" w:customStyle="1">
    <w:name w:val="Header Char"/>
    <w:link w:val="Header"/>
    <w:uiPriority w:val="99"/>
    <w:qFormat w:val="1"/>
    <w:rsid w:val="00EB1264"/>
    <w:rPr>
      <w:sz w:val="24"/>
    </w:rPr>
  </w:style>
  <w:style w:type="character" w:styleId="FooterChar" w:customStyle="1">
    <w:name w:val="Footer Char"/>
    <w:link w:val="Footer"/>
    <w:qFormat w:val="1"/>
    <w:rsid w:val="00FB6C8A"/>
    <w:rPr>
      <w:sz w:val="24"/>
    </w:rPr>
  </w:style>
  <w:style w:type="character" w:styleId="LinkdaInternet" w:customStyle="1">
    <w:name w:val="Link da Internet"/>
    <w:uiPriority w:val="99"/>
    <w:rsid w:val="0039704D"/>
    <w:rPr>
      <w:color w:val="0000ff"/>
      <w:u w:val="single"/>
    </w:rPr>
  </w:style>
  <w:style w:type="character" w:styleId="Linkdainternetvisitado" w:customStyle="1">
    <w:name w:val="Link da internet visitado"/>
    <w:uiPriority w:val="99"/>
    <w:rsid w:val="0039704D"/>
    <w:rPr>
      <w:color w:val="800080"/>
      <w:u w:val="single"/>
    </w:rPr>
  </w:style>
  <w:style w:type="character" w:styleId="BodyTextIndent2Char" w:customStyle="1">
    <w:name w:val="Body Text Indent 2 Char"/>
    <w:link w:val="BodyTextIndent2"/>
    <w:qFormat w:val="1"/>
    <w:rsid w:val="008829B9"/>
    <w:rPr>
      <w:rFonts w:ascii="Arial Narrow" w:hAnsi="Arial Narrow"/>
      <w:sz w:val="24"/>
    </w:rPr>
  </w:style>
  <w:style w:type="character" w:styleId="CommentReference">
    <w:name w:val="annotation reference"/>
    <w:semiHidden w:val="1"/>
    <w:qFormat w:val="1"/>
    <w:rsid w:val="0039704D"/>
    <w:rPr>
      <w:sz w:val="16"/>
    </w:rPr>
  </w:style>
  <w:style w:type="character" w:styleId="Strong">
    <w:name w:val="Strong"/>
    <w:qFormat w:val="1"/>
    <w:rsid w:val="0039704D"/>
    <w:rPr>
      <w:b w:val="1"/>
      <w:bCs w:val="1"/>
    </w:rPr>
  </w:style>
  <w:style w:type="character" w:styleId="ncoradanotaderodap" w:customStyle="1">
    <w:name w:val="Âncora da nota de rodapé"/>
    <w:rsid w:val="008F5F2E"/>
    <w:rPr>
      <w:vertAlign w:val="superscript"/>
    </w:rPr>
  </w:style>
  <w:style w:type="character" w:styleId="FootnoteCharacters" w:customStyle="1">
    <w:name w:val="Footnote Characters"/>
    <w:qFormat w:val="1"/>
    <w:rsid w:val="0039704D"/>
    <w:rPr>
      <w:vertAlign w:val="superscript"/>
    </w:rPr>
  </w:style>
  <w:style w:type="character" w:styleId="FootnoteTextChar" w:customStyle="1">
    <w:name w:val="Footnote Text Char"/>
    <w:link w:val="FootnoteText"/>
    <w:qFormat w:val="1"/>
    <w:rsid w:val="00A55750"/>
    <w:rPr>
      <w:lang w:eastAsia="ar-SA"/>
    </w:rPr>
  </w:style>
  <w:style w:type="character" w:styleId="WW8Num57z1" w:customStyle="1">
    <w:name w:val="WW8Num57z1"/>
    <w:qFormat w:val="1"/>
    <w:rsid w:val="0039704D"/>
    <w:rPr>
      <w:rFonts w:ascii="Courier New" w:cs="Courier New" w:hAnsi="Courier New"/>
    </w:rPr>
  </w:style>
  <w:style w:type="character" w:styleId="WW8Num6z0" w:customStyle="1">
    <w:name w:val="WW8Num6z0"/>
    <w:qFormat w:val="1"/>
    <w:rsid w:val="0039704D"/>
    <w:rPr>
      <w:rFonts w:ascii="Symbol" w:hAnsi="Symbol"/>
    </w:rPr>
  </w:style>
  <w:style w:type="character" w:styleId="WW8Num7z0" w:customStyle="1">
    <w:name w:val="WW8Num7z0"/>
    <w:qFormat w:val="1"/>
    <w:rsid w:val="0039704D"/>
    <w:rPr>
      <w:rFonts w:ascii="Symbol" w:hAnsi="Symbol"/>
    </w:rPr>
  </w:style>
  <w:style w:type="character" w:styleId="WW8Num8z0" w:customStyle="1">
    <w:name w:val="WW8Num8z0"/>
    <w:qFormat w:val="1"/>
    <w:rsid w:val="0039704D"/>
    <w:rPr>
      <w:rFonts w:ascii="Symbol" w:hAnsi="Symbol"/>
    </w:rPr>
  </w:style>
  <w:style w:type="character" w:styleId="WW8Num10z0" w:customStyle="1">
    <w:name w:val="WW8Num10z0"/>
    <w:qFormat w:val="1"/>
    <w:rsid w:val="0039704D"/>
    <w:rPr>
      <w:rFonts w:ascii="Symbol" w:hAnsi="Symbol"/>
    </w:rPr>
  </w:style>
  <w:style w:type="character" w:styleId="apple-style-span" w:customStyle="1">
    <w:name w:val="apple-style-span"/>
    <w:qFormat w:val="1"/>
    <w:rsid w:val="008829B9"/>
  </w:style>
  <w:style w:type="character" w:styleId="BalloonTextChar" w:customStyle="1">
    <w:name w:val="Balloon Text Char"/>
    <w:link w:val="BalloonText"/>
    <w:qFormat w:val="1"/>
    <w:rsid w:val="00BF7BC7"/>
    <w:rPr>
      <w:rFonts w:ascii="Tahoma" w:cs="Tahoma" w:hAnsi="Tahoma"/>
      <w:sz w:val="16"/>
      <w:szCs w:val="16"/>
    </w:rPr>
  </w:style>
  <w:style w:type="character" w:styleId="nfase" w:customStyle="1">
    <w:name w:val="Ênfase"/>
    <w:qFormat w:val="1"/>
    <w:rsid w:val="006E0E66"/>
    <w:rPr>
      <w:i w:val="1"/>
      <w:iCs w:val="1"/>
    </w:rPr>
  </w:style>
  <w:style w:type="character" w:styleId="PageNumber">
    <w:name w:val="page number"/>
    <w:uiPriority w:val="99"/>
    <w:unhideWhenUsed w:val="1"/>
    <w:qFormat w:val="1"/>
    <w:rsid w:val="00FB6C8A"/>
  </w:style>
  <w:style w:type="character" w:styleId="termoglossario" w:customStyle="1">
    <w:name w:val="termoglossario"/>
    <w:qFormat w:val="1"/>
    <w:rsid w:val="009F59A2"/>
  </w:style>
  <w:style w:type="paragraph" w:styleId="Ttulo" w:customStyle="1">
    <w:name w:val="Título"/>
    <w:basedOn w:val="Normal"/>
    <w:next w:val="BodyText"/>
    <w:qFormat w:val="1"/>
    <w:rsid w:val="008F5F2E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rsid w:val="0039704D"/>
    <w:pPr>
      <w:jc w:val="both"/>
    </w:pPr>
  </w:style>
  <w:style w:type="paragraph" w:styleId="List">
    <w:name w:val="List"/>
    <w:basedOn w:val="BodyText"/>
    <w:rsid w:val="008F5F2E"/>
    <w:rPr>
      <w:rFonts w:cs="Lucida Sans"/>
    </w:rPr>
  </w:style>
  <w:style w:type="paragraph" w:styleId="Caption">
    <w:name w:val="caption"/>
    <w:basedOn w:val="Normal"/>
    <w:qFormat w:val="1"/>
    <w:rsid w:val="008F5F2E"/>
    <w:pPr>
      <w:suppressLineNumbers w:val="1"/>
      <w:spacing w:after="120" w:before="120"/>
    </w:pPr>
    <w:rPr>
      <w:rFonts w:cs="Lucida Sans"/>
      <w:i w:val="1"/>
      <w:iCs w:val="1"/>
      <w:szCs w:val="24"/>
    </w:rPr>
  </w:style>
  <w:style w:type="paragraph" w:styleId="ndice" w:customStyle="1">
    <w:name w:val="Índice"/>
    <w:basedOn w:val="Normal"/>
    <w:qFormat w:val="1"/>
    <w:rsid w:val="0039704D"/>
    <w:pPr>
      <w:suppressLineNumbers w:val="1"/>
    </w:pPr>
    <w:rPr>
      <w:rFonts w:cs="Tahoma"/>
      <w:szCs w:val="24"/>
      <w:lang w:eastAsia="ar-SA"/>
    </w:rPr>
  </w:style>
  <w:style w:type="paragraph" w:styleId="Title">
    <w:name w:val="Title"/>
    <w:basedOn w:val="Normal"/>
    <w:next w:val="Subtitle"/>
    <w:qFormat w:val="1"/>
    <w:rsid w:val="0039704D"/>
    <w:pPr>
      <w:jc w:val="center"/>
    </w:pPr>
    <w:rPr>
      <w:rFonts w:ascii="Arial" w:cs="Arial" w:hAnsi="Arial"/>
      <w:b w:val="1"/>
      <w:bCs w:val="1"/>
      <w:szCs w:val="24"/>
      <w:lang w:eastAsia="ar-SA"/>
    </w:rPr>
  </w:style>
  <w:style w:type="paragraph" w:styleId="CabealhoeRodap" w:customStyle="1">
    <w:name w:val="Cabeçalho e Rodapé"/>
    <w:basedOn w:val="Normal"/>
    <w:qFormat w:val="1"/>
    <w:rsid w:val="008F5F2E"/>
  </w:style>
  <w:style w:type="paragraph" w:styleId="Header">
    <w:name w:val="header"/>
    <w:basedOn w:val="Normal"/>
    <w:link w:val="HeaderChar"/>
    <w:uiPriority w:val="99"/>
    <w:rsid w:val="0039704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39704D"/>
    <w:pPr>
      <w:tabs>
        <w:tab w:val="center" w:pos="4419"/>
        <w:tab w:val="right" w:pos="8838"/>
      </w:tabs>
    </w:pPr>
  </w:style>
  <w:style w:type="paragraph" w:styleId="Subtitle">
    <w:name w:val="Subtitle"/>
    <w:basedOn w:val="Normal"/>
    <w:qFormat w:val="1"/>
    <w:rsid w:val="0039704D"/>
    <w:pPr>
      <w:spacing w:after="60"/>
      <w:jc w:val="center"/>
      <w:outlineLvl w:val="1"/>
    </w:pPr>
    <w:rPr>
      <w:rFonts w:ascii="Arial" w:cs="Arial" w:hAnsi="Arial"/>
      <w:szCs w:val="24"/>
    </w:rPr>
  </w:style>
  <w:style w:type="paragraph" w:styleId="BodyTextIndent">
    <w:name w:val="Body Text Indent"/>
    <w:basedOn w:val="Normal"/>
    <w:rsid w:val="0039704D"/>
    <w:pPr>
      <w:ind w:firstLine="1100"/>
      <w:jc w:val="both"/>
    </w:pPr>
  </w:style>
  <w:style w:type="paragraph" w:styleId="BodyTextIndent2">
    <w:name w:val="Body Text Indent 2"/>
    <w:basedOn w:val="Normal"/>
    <w:link w:val="BodyTextIndent2Char"/>
    <w:qFormat w:val="1"/>
    <w:rsid w:val="0039704D"/>
    <w:pPr>
      <w:spacing w:line="360" w:lineRule="auto"/>
      <w:ind w:firstLine="708"/>
      <w:jc w:val="both"/>
    </w:pPr>
    <w:rPr>
      <w:rFonts w:ascii="Arial Narrow" w:hAnsi="Arial Narrow"/>
      <w:lang/>
    </w:rPr>
  </w:style>
  <w:style w:type="paragraph" w:styleId="CommentText">
    <w:name w:val="annotation text"/>
    <w:basedOn w:val="Normal"/>
    <w:semiHidden w:val="1"/>
    <w:qFormat w:val="1"/>
    <w:rsid w:val="0039704D"/>
    <w:rPr>
      <w:rFonts w:ascii="Arial" w:hAnsi="Arial"/>
      <w:sz w:val="20"/>
    </w:rPr>
  </w:style>
  <w:style w:type="paragraph" w:styleId="NormalWeb">
    <w:name w:val="Normal (Web)"/>
    <w:basedOn w:val="Normal"/>
    <w:uiPriority w:val="99"/>
    <w:qFormat w:val="1"/>
    <w:rsid w:val="0039704D"/>
    <w:pPr>
      <w:spacing w:afterAutospacing="1" w:beforeAutospacing="1"/>
    </w:pPr>
    <w:rPr>
      <w:color w:val="000000"/>
      <w:szCs w:val="24"/>
    </w:rPr>
  </w:style>
  <w:style w:type="paragraph" w:styleId="Address" w:customStyle="1">
    <w:name w:val="Address"/>
    <w:basedOn w:val="Normal"/>
    <w:qFormat w:val="1"/>
    <w:rsid w:val="0039704D"/>
    <w:pPr>
      <w:jc w:val="both"/>
    </w:pPr>
  </w:style>
  <w:style w:type="paragraph" w:styleId="FootnoteText">
    <w:name w:val="footnote text"/>
    <w:basedOn w:val="Normal"/>
    <w:link w:val="FootnoteTextChar"/>
    <w:rsid w:val="0039704D"/>
    <w:rPr>
      <w:sz w:val="20"/>
      <w:lang w:eastAsia="ar-SA"/>
    </w:rPr>
  </w:style>
  <w:style w:type="paragraph" w:styleId="BodyTextIndent3">
    <w:name w:val="Body Text Indent 3"/>
    <w:basedOn w:val="Normal"/>
    <w:qFormat w:val="1"/>
    <w:rsid w:val="0039704D"/>
    <w:pPr>
      <w:spacing w:line="360" w:lineRule="auto"/>
      <w:ind w:firstLine="709"/>
      <w:jc w:val="both"/>
    </w:pPr>
    <w:rPr>
      <w:rFonts w:ascii="Arial Narrow" w:hAnsi="Arial Narrow"/>
      <w:szCs w:val="22"/>
    </w:rPr>
  </w:style>
  <w:style w:type="paragraph" w:styleId="BodyText2">
    <w:name w:val="Body Text 2"/>
    <w:basedOn w:val="Normal"/>
    <w:qFormat w:val="1"/>
    <w:rsid w:val="0039704D"/>
    <w:pPr>
      <w:jc w:val="both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447509"/>
    <w:pPr>
      <w:ind w:left="708"/>
    </w:pPr>
  </w:style>
  <w:style w:type="paragraph" w:styleId="Epgrafe" w:customStyle="1">
    <w:name w:val="#Epígrafe"/>
    <w:basedOn w:val="Normal"/>
    <w:qFormat w:val="1"/>
    <w:rsid w:val="00D744F3"/>
    <w:pPr>
      <w:widowControl w:val="0"/>
      <w:jc w:val="center"/>
    </w:pPr>
    <w:rPr>
      <w:caps w:val="1"/>
      <w:sz w:val="20"/>
    </w:rPr>
  </w:style>
  <w:style w:type="paragraph" w:styleId="Default" w:customStyle="1">
    <w:name w:val="Default"/>
    <w:qFormat w:val="1"/>
    <w:rsid w:val="008829B9"/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qFormat w:val="1"/>
    <w:rsid w:val="00BF7BC7"/>
    <w:rPr>
      <w:rFonts w:ascii="Tahoma" w:hAnsi="Tahoma"/>
      <w:sz w:val="16"/>
      <w:szCs w:val="16"/>
      <w:lang/>
    </w:rPr>
  </w:style>
  <w:style w:type="paragraph" w:styleId="TableParagraph" w:customStyle="1">
    <w:name w:val="Table Paragraph"/>
    <w:basedOn w:val="Normal"/>
    <w:uiPriority w:val="1"/>
    <w:qFormat w:val="1"/>
    <w:rsid w:val="007D11C2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table" w:styleId="TableGrid">
    <w:name w:val="Table Grid"/>
    <w:basedOn w:val="TableNormal"/>
    <w:uiPriority w:val="39"/>
    <w:rsid w:val="008A6B32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BCdz54l9ahlDvfn/hMp/P95Ig==">CgMxLjAyCGguZ2pkZ3hzMgloLjMwajB6bGwyCWguMWZvYjl0ZTIJaC4zem55c2g3MgloLjJldDkycDA4AHIhMVNsdUlMWENEWmtKSjdPay00VG5vZU9HeHhMMkpMSy0w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2024-06-10T15:47:00Z</dcterms:created>
  <dc:creator>NURI/IPE/UFRPE</dc:creator>
</cp:coreProperties>
</file>